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A股每日复盘V2 — 2026-05-22</w:t>
      </w:r>
    </w:p>
    <w:p>
      <w:pPr>
        <w:pStyle w:val="Heading1"/>
      </w:pPr>
      <w:r>
        <w:t>一句话结论</w:t>
      </w:r>
    </w:p>
    <w:p>
      <w:r>
        <w:t>今日是**强修复 + 主线重新明确**：全市场3869家上涨、涨停115家，AI硬件/PCB/元件/电子材料成为最强主线，面板/OLED作为第二条容量高低切继续确认。明日策略不是追所有涨停，而是盯沪电/胜宏/生益/长电/京东方这几个容量锚是否继续承接；若周一一致冲高后分歧，只做主线核心回踩确认，不追高位20cm。</w:t>
      </w:r>
    </w:p>
    <w:p>
      <w:pPr>
        <w:pStyle w:val="Heading1"/>
      </w:pPr>
      <w:r>
        <w:t>1. 市场温度与主线状态</w:t>
      </w:r>
    </w:p>
    <w:p>
      <w:pPr>
        <w:pStyle w:val="ListBullet"/>
      </w:pPr>
      <w:r>
        <w:t>指数：上证指数 +0.87%；深证成指 +2.30%；创业板指 +2.84%；科创50 +1.51%；中证1000 +2.14%。</w:t>
      </w:r>
    </w:p>
    <w:p>
      <w:pPr>
        <w:pStyle w:val="ListBullet"/>
      </w:pPr>
      <w:r>
        <w:t>宽度：全市场5512只，上涨3869 / 下跌1509 / 平盘134；涨幅≥5% 584只（仅作情绪宽度，不作母池），跌幅≤-5% 49只。</w:t>
      </w:r>
    </w:p>
    <w:p>
      <w:pPr>
        <w:pStyle w:val="ListBullet"/>
      </w:pPr>
      <w:r>
        <w:t>情绪：涨停115，连板11只，炸板21，跌停5，强势池216；全市场成交约29246.6亿。</w:t>
      </w:r>
    </w:p>
    <w:p>
      <w:pPr>
        <w:pStyle w:val="ListBullet"/>
      </w:pPr>
      <w:r>
        <w:t>主线状态：**主线明确**。主导抓手为**产业趋势 + 增量资金**，核心不是泛科技所有方向，而是AI硬件/PCB/电子材料的订单与业绩预期上修；面板/OLED是第二条高低切确认线。</w:t>
      </w:r>
    </w:p>
    <w:p>
      <w:pPr>
        <w:pStyle w:val="Heading1"/>
      </w:pPr>
      <w:r>
        <w:t>2. 上一期观察池反馈 + DeepSeek监督吸收</w:t>
      </w:r>
    </w:p>
    <w:p>
      <w:pPr>
        <w:pStyle w:val="ListBullet"/>
      </w:pPr>
      <w:r>
        <w:t>京东方Ａ（000725）：+10.02%，成交291.6亿，20日+22.27%，状态：验证/仍强。</w:t>
      </w:r>
    </w:p>
    <w:p>
      <w:pPr>
        <w:pStyle w:val="ListBullet"/>
      </w:pPr>
      <w:r>
        <w:t>长电科技（600584）：+9.04%，成交198.2亿，20日+65.52%，状态：验证/仍强。</w:t>
      </w:r>
    </w:p>
    <w:p>
      <w:pPr>
        <w:pStyle w:val="ListBullet"/>
      </w:pPr>
      <w:r>
        <w:t>龙腾光电（688055）：+7.98%，成交7.5亿，20日+36.94%，状态：验证/仍强。</w:t>
      </w:r>
    </w:p>
    <w:p>
      <w:pPr>
        <w:pStyle w:val="ListBullet"/>
      </w:pPr>
      <w:r>
        <w:t>多氟多（002407）：+4.63%，成交100.7亿，20日+33.65%，状态：验证/仍强。</w:t>
      </w:r>
    </w:p>
    <w:p>
      <w:pPr>
        <w:pStyle w:val="ListBullet"/>
      </w:pPr>
      <w:r>
        <w:t>昊志机电（300503）：+2.73%，成交40.0亿，20日+46.12%，状态：验证/仍强。</w:t>
      </w:r>
    </w:p>
    <w:p>
      <w:pPr>
        <w:pStyle w:val="ListBullet"/>
      </w:pPr>
      <w:r>
        <w:t>埃斯顿（002747）：+1.29%，成交34.8亿，20日+37.25%，状态：验证/仍强。</w:t>
      </w:r>
    </w:p>
    <w:p>
      <w:pPr>
        <w:pStyle w:val="ListBullet"/>
      </w:pPr>
      <w:r>
        <w:t>京能电力（600578）：+0.49%，成交44.1亿，20日+50.55%，状态：验证/仍强。</w:t>
      </w:r>
    </w:p>
    <w:p>
      <w:pPr>
        <w:pStyle w:val="ListBullet"/>
      </w:pPr>
      <w:r>
        <w:t>华灿光电（300323）：-0.16%，成交50.7亿，20日+72.35%，状态：分歧但未破位。</w:t>
      </w:r>
    </w:p>
    <w:p>
      <w:pPr>
        <w:pStyle w:val="ListBullet"/>
      </w:pPr>
      <w:r>
        <w:t>华微电子（600360）：-1.24%，成交16.3亿，20日+25.87%，状态：分歧但未破位。</w:t>
      </w:r>
    </w:p>
    <w:p>
      <w:pPr>
        <w:pStyle w:val="ListBullet"/>
      </w:pPr>
      <w:r>
        <w:t>豫能控股（001896）：-3.73%，成交35.2亿，20日-7.84%，状态：降级/剔除观察。</w:t>
      </w:r>
    </w:p>
    <w:p>
      <w:pPr>
        <w:pStyle w:val="ListBullet"/>
      </w:pPr>
      <w:r>
        <w:t>DeepSeek上一期监督：母池定义合规、保留不涨停强趋势容量票；弹性池高位20cm和同方向集中是主要风险。今日已提高容量/成交权重，并把弹性5分散到PCB、电子化学、先进封装、AI硬件扩散、电子陶瓷。</w:t>
      </w:r>
    </w:p>
    <w:p>
      <w:pPr>
        <w:pStyle w:val="Heading1"/>
      </w:pPr>
      <w:r>
        <w:t>3. 今日主线排序</w:t>
      </w:r>
    </w:p>
    <w:p>
      <w:pPr>
        <w:pStyle w:val="ListBullet"/>
      </w:pPr>
      <w:r>
        <w:t>**1. AI硬件/PCB/元件/电子材料（今日最强主线）**：逻辑：AI服务器PCB、高速互连、CPO/先进封装与电子材料共振；交易：元件行业+7.85%、PCB概念+6.33%、CPO+5.29%，沪电/生益/深南/景旺/鹏鼎涨停，胜宏大成交强趋势；业绩边际：订单、ASP、高端产能利用率与材料价差上修；抱团阶段：确认→加速，强但要防周一一致后分歧。</w:t>
      </w:r>
    </w:p>
    <w:p>
      <w:pPr>
        <w:pStyle w:val="ListBullet"/>
      </w:pPr>
      <w:r>
        <w:t>**2. 面板/OLED/消费电子高低切（第二主线）**：逻辑：昨日弱市先启动，今日电子链扩散继续确认；交易：京东方A二连板且成交291.6亿，水晶光电/龙腾光电等联动；业绩边际：面板价格、稼动率、OLED渗透和消费电子补库；抱团阶段：启动→确认，仍需警惕只是一轮高低切。</w:t>
      </w:r>
    </w:p>
    <w:p>
      <w:pPr>
        <w:pStyle w:val="ListBullet"/>
      </w:pPr>
      <w:r>
        <w:t>**3. 先进封装/半导体容量修复（主线内分支）**：逻辑：昨日半导体强分歧后，资金没有抛弃国产半导体，而是选择长电、兆易、中芯、方邦等容量/材料票；交易：半导体行业+2.92%、先进封装+3.87%；业绩边际看AI芯片封测订单、存储周期与设备材料国产替代。</w:t>
      </w:r>
    </w:p>
    <w:p>
      <w:pPr>
        <w:pStyle w:val="ListBullet"/>
      </w:pPr>
      <w:r>
        <w:t>**4. 机器人/电力/资源等高辨识备选**：金利华电3板、利和兴20cm、昊志机电/京能电力仍强，但今天的资金主战场已从防御与个股抱团切回电子链；这些方向保留观察，不再扩成主线。</w:t>
      </w:r>
    </w:p>
    <w:p>
      <w:pPr>
        <w:pStyle w:val="Heading1"/>
      </w:pPr>
      <w:r>
        <w:t>4. 筛选漏斗</w:t>
      </w:r>
    </w:p>
    <w:p>
      <w:pPr>
        <w:pStyle w:val="ListBullet"/>
      </w:pPr>
      <w:r>
        <w:t>全市场样本：5512只 → 涨幅≥5%情绪宽度：584只（不是母池） → 涨停/炸板/跌停：115/21/5 → 东方财富强势池：216只。</w:t>
      </w:r>
    </w:p>
    <w:p>
      <w:pPr>
        <w:pStyle w:val="ListBullet"/>
      </w:pPr>
      <w:r>
        <w:t>合并涨停/连板、炸板仍强、近60日新高/近新高（候选中≥95%近高244只）、大成交强趋势（成交≥30亿且近高41只）、上一期十票/人工重点后，候选池323行；最终重点展开核心5 + 弹性5。</w:t>
      </w:r>
    </w:p>
    <w:p>
      <w:pPr>
        <w:pStyle w:val="Heading1"/>
      </w:pPr>
      <w:r>
        <w:t>5. 核心5只</w:t>
      </w:r>
    </w:p>
    <w:p>
      <w:pPr>
        <w:pStyle w:val="Heading2"/>
      </w:pPr>
      <w:r>
        <w:t>沪电股份（002463）</w:t>
      </w:r>
    </w:p>
    <w:p>
      <w:pPr>
        <w:pStyle w:val="ListBullet"/>
      </w:pPr>
      <w:r>
        <w:t>分组：核心5｜AI服务器PCB容量中军；主线：AI硬件/PCB/高速互连；阶段：B验证/分化 → C主升确认；抱团阶段：业绩抱团确认段：订单/产能利用率/高阶板ASP上修与大资金回流共振。</w:t>
      </w:r>
    </w:p>
    <w:p>
      <w:pPr>
        <w:pStyle w:val="ListBullet"/>
      </w:pPr>
      <w:r>
        <w:t>今日：+10.00%，收盘114.07，成交114.0亿，5日+10.76%，20日+14.28%，60日高点接近度100.0%。</w:t>
      </w:r>
    </w:p>
    <w:p>
      <w:pPr>
        <w:pStyle w:val="ListBullet"/>
      </w:pPr>
      <w:r>
        <w:t>入选逻辑：沪电股份涨停，成交114.0亿并创60日新高，是今日PCB主线里最清晰的容量中军。盘面上元件行业涨幅7.85%、PCB概念涨幅6.33%，同线胜宏科技、深南电路、景旺电子、生益科技、鹏鼎控股同步走强，说明资金不是只做小票情绪，而是在回到AI服务器PCB/高速互连的业绩链。</w:t>
      </w:r>
    </w:p>
    <w:p>
      <w:pPr>
        <w:pStyle w:val="ListBullet"/>
      </w:pPr>
      <w:r>
        <w:t>业绩/预期边际：业绩边际看AI服务器高层板、HDI/高速板、海外大客户订单、产能利用率与产品结构提升；若订单与毛利率继续上修，属于业绩抱团而非单纯题材。</w:t>
      </w:r>
    </w:p>
    <w:p>
      <w:pPr>
        <w:pStyle w:val="ListBullet"/>
      </w:pPr>
      <w:r>
        <w:t>右侧确认：胜宏科技、深南电路、景旺电子、生益科技、鹏鼎控股至少2-3只继续高位承接；沪电不能涨停次日低开低走，最好缩量锁筹或放量换手后仍站5日线。</w:t>
      </w:r>
    </w:p>
    <w:p>
      <w:pPr>
        <w:pStyle w:val="ListBullet"/>
      </w:pPr>
      <w:r>
        <w:t>破坏条件：PCB概念净流入转负、AI硬件容量票集体长阴，或沪电跌破涨停启动位/5日线且无法收回。</w:t>
      </w:r>
    </w:p>
    <w:p>
      <w:pPr>
        <w:pStyle w:val="ListBullet"/>
      </w:pPr>
      <w:r>
        <w:t>使用方式：核心容量锚；不因涨停就机械排除，但次日更适合看换手承接，不追一致高开。</w:t>
      </w:r>
    </w:p>
    <w:p>
      <w:pPr>
        <w:pStyle w:val="Heading2"/>
      </w:pPr>
      <w:r>
        <w:t>胜宏科技（300476）</w:t>
      </w:r>
    </w:p>
    <w:p>
      <w:pPr>
        <w:pStyle w:val="ListBullet"/>
      </w:pPr>
      <w:r>
        <w:t>分组：核心5｜不涨停强趋势PCB龙头；主线：AI硬件/PCB/高速互连；阶段：B验证/分化 → C主升预备；抱团阶段：增量资金确认段：大成交趋势票重获资金抱团，尚未到一致连板末段。</w:t>
      </w:r>
    </w:p>
    <w:p>
      <w:pPr>
        <w:pStyle w:val="ListBullet"/>
      </w:pPr>
      <w:r>
        <w:t>今日：+13.31%，收盘375.50，成交290.0亿，5日+10.37%，20日+13.48%，60日高点接近度96.9%。</w:t>
      </w:r>
    </w:p>
    <w:p>
      <w:pPr>
        <w:pStyle w:val="ListBullet"/>
      </w:pPr>
      <w:r>
        <w:t>入选逻辑：胜宏科技上涨13.31%、成交289.96亿，虽未涨停但强度高于多数涨停小票，是必须保留的不涨停强趋势容量票。20日涨幅仅13.48%，相对沪电/生益/长电并不极端，体现资金从昨日恐慌后重新选择AI硬件容量龙头。</w:t>
      </w:r>
    </w:p>
    <w:p>
      <w:pPr>
        <w:pStyle w:val="ListBullet"/>
      </w:pPr>
      <w:r>
        <w:t>业绩/预期边际：边际来自AI服务器PCB、800G/1.6T交换机、GPU服务器高阶板需求，以及高端产能利用率与海外客户订单验证。</w:t>
      </w:r>
    </w:p>
    <w:p>
      <w:pPr>
        <w:pStyle w:val="ListBullet"/>
      </w:pPr>
      <w:r>
        <w:t>右侧确认：继续站稳高成交平台，不能出现放量长上影；新易盛、中际旭创、沪电股份同步承接，说明AI硬件从PCB扩散到光模块/铜缆。</w:t>
      </w:r>
    </w:p>
    <w:p>
      <w:pPr>
        <w:pStyle w:val="ListBullet"/>
      </w:pPr>
      <w:r>
        <w:t>破坏条件：成交放大但收盘跌回5日线，或CPO/PCB核心一起跳水，说明资金抱团正反馈断裂。</w:t>
      </w:r>
    </w:p>
    <w:p>
      <w:pPr>
        <w:pStyle w:val="ListBullet"/>
      </w:pPr>
      <w:r>
        <w:t>使用方式：进攻型容量核心；适合作为AI硬件是否真修复的温度计，右侧优先于左侧抄底。</w:t>
      </w:r>
    </w:p>
    <w:p>
      <w:pPr>
        <w:pStyle w:val="Heading2"/>
      </w:pPr>
      <w:r>
        <w:t>生益科技（600183）</w:t>
      </w:r>
    </w:p>
    <w:p>
      <w:pPr>
        <w:pStyle w:val="ListBullet"/>
      </w:pPr>
      <w:r>
        <w:t>分组：核心5｜覆铜板/高频高速材料中军；主线：PCB材料/电子元件涨价链；阶段：C主升/加速；抱团阶段：供需涨价+业绩抱团加速段：材料端从补涨转为核心验证。</w:t>
      </w:r>
    </w:p>
    <w:p>
      <w:pPr>
        <w:pStyle w:val="ListBullet"/>
      </w:pPr>
      <w:r>
        <w:t>今日：+10.00%，收盘108.01，成交71.1亿，5日+20.08%，20日+48.88%，60日高点接近度100.0%。</w:t>
      </w:r>
    </w:p>
    <w:p>
      <w:pPr>
        <w:pStyle w:val="ListBullet"/>
      </w:pPr>
      <w:r>
        <w:t>入选逻辑：生益科技涨停、成交71.1亿，20日涨幅48.9%，是PCB上游覆铜板/高频高速材料的容量锚。今天不是单炒下游PCB，东材科技、宏和科技、中材科技、博迁新材等材料端同样活跃，说明资金开始交易AI硬件材料供需和价格弹性。</w:t>
      </w:r>
    </w:p>
    <w:p>
      <w:pPr>
        <w:pStyle w:val="ListBullet"/>
      </w:pPr>
      <w:r>
        <w:t>业绩/预期边际：关注高速覆铜板、树脂、玻纤布/铜箔成本与ASP、订单排产、产能利用率。若高端材料占比提升且价格坚挺，盈利弹性会比纯概念更硬。</w:t>
      </w:r>
    </w:p>
    <w:p>
      <w:pPr>
        <w:pStyle w:val="ListBullet"/>
      </w:pPr>
      <w:r>
        <w:t>右侧确认：东材科技、宏和科技、深南电路、沪电股份延续强势；覆铜板/玻纤材料不出现涨停后大面积炸板。</w:t>
      </w:r>
    </w:p>
    <w:p>
      <w:pPr>
        <w:pStyle w:val="ListBullet"/>
      </w:pPr>
      <w:r>
        <w:t>破坏条件：材料端由一致转分歧且生益跌回10日线，或商品/原料端挤压价差导致盈利预期下修。</w:t>
      </w:r>
    </w:p>
    <w:p>
      <w:pPr>
        <w:pStyle w:val="ListBullet"/>
      </w:pPr>
      <w:r>
        <w:t>使用方式：核心持仓型观察，适合跟踪“订单+价差”而不是只看日内涨跌。</w:t>
      </w:r>
    </w:p>
    <w:p>
      <w:pPr>
        <w:pStyle w:val="Heading2"/>
      </w:pPr>
      <w:r>
        <w:t>长电科技（600584）</w:t>
      </w:r>
    </w:p>
    <w:p>
      <w:pPr>
        <w:pStyle w:val="ListBullet"/>
      </w:pPr>
      <w:r>
        <w:t>分组：核心5｜先进封装容量锚；主线：先进封装/半导体容量修复；阶段：C主升/加速偏中后段；抱团阶段：业绩抱团加速段：容量承接强，但20日涨幅65%后拥挤度升高。</w:t>
      </w:r>
    </w:p>
    <w:p>
      <w:pPr>
        <w:pStyle w:val="ListBullet"/>
      </w:pPr>
      <w:r>
        <w:t>今日：+9.04%，收盘72.88，成交198.2亿，5日+25.55%，20日+65.52%，60日高点接近度100.0%。</w:t>
      </w:r>
    </w:p>
    <w:p>
      <w:pPr>
        <w:pStyle w:val="ListBullet"/>
      </w:pPr>
      <w:r>
        <w:t>入选逻辑：长电科技上涨9.04%、成交198.2亿并创60日新高，是昨日半导体强分歧后率先修复的容量锚。先进封装概念上涨3.87%，方邦股份、强达电路、深南电路等同步走强，说明资金没有放弃半导体，而是从弹性小票转到先进封装/PCB/存储链的容量抱团。</w:t>
      </w:r>
    </w:p>
    <w:p>
      <w:pPr>
        <w:pStyle w:val="ListBullet"/>
      </w:pPr>
      <w:r>
        <w:t>业绩/预期边际：业绩边际看AI芯片封测需求、先进封装产能利用率、客户订单和毛利率修复；后续若订单继续上修，可消化高估值。</w:t>
      </w:r>
    </w:p>
    <w:p>
      <w:pPr>
        <w:pStyle w:val="ListBullet"/>
      </w:pPr>
      <w:r>
        <w:t>右侧确认：通富微电、华天科技、方邦股份、兆易创新、中芯国际不掉队；长电回踩仍强于科创50。</w:t>
      </w:r>
    </w:p>
    <w:p>
      <w:pPr>
        <w:pStyle w:val="ListBullet"/>
      </w:pPr>
      <w:r>
        <w:t>破坏条件：半导体容量票明日集体补跌，长电放量跌破5/10日线，或先进封装从业绩验证退化为口号化炒作。</w:t>
      </w:r>
    </w:p>
    <w:p>
      <w:pPr>
        <w:pStyle w:val="ListBullet"/>
      </w:pPr>
      <w:r>
        <w:t>使用方式：核心保留但不追高；更适合作为半导体抱团是否延续的锚。</w:t>
      </w:r>
    </w:p>
    <w:p>
      <w:pPr>
        <w:pStyle w:val="Heading2"/>
      </w:pPr>
      <w:r>
        <w:t>京东方Ａ（000725）</w:t>
      </w:r>
    </w:p>
    <w:p>
      <w:pPr>
        <w:pStyle w:val="ListBullet"/>
      </w:pPr>
      <w:r>
        <w:t>分组：核心5｜面板/OLED容量龙头；主线：面板/OLED/消费电子高低切；阶段：B验证/分化；抱团阶段：新主线确认段：二连板确认容量承接，但仍需验证业绩修复不是一日高低切。</w:t>
      </w:r>
    </w:p>
    <w:p>
      <w:pPr>
        <w:pStyle w:val="ListBullet"/>
      </w:pPr>
      <w:r>
        <w:t>今日：+10.02%，收盘5.16，成交291.6亿，5日+24.64%，20日+22.27%，60日高点接近度100.0%。</w:t>
      </w:r>
    </w:p>
    <w:p>
      <w:pPr>
        <w:pStyle w:val="ListBullet"/>
      </w:pPr>
      <w:r>
        <w:t>入选逻辑：京东方A二连板、成交291.6亿，是全市场最强容量情绪锚之一。昨天弱市里它率先启动，今天在指数修复和电子链扩散中继续封板，说明面板/OLED从防守高低切升级到可观察的第二主线。</w:t>
      </w:r>
    </w:p>
    <w:p>
      <w:pPr>
        <w:pStyle w:val="ListBullet"/>
      </w:pPr>
      <w:r>
        <w:t>业绩/预期边际：业绩边际看面板价格、稼动率、大尺寸/IT面板需求、OLED渗透和折旧压力变化；只有价格与稼动率继续上修，才可从主题情绪升级为业绩修复抱团。</w:t>
      </w:r>
    </w:p>
    <w:p>
      <w:pPr>
        <w:pStyle w:val="ListBullet"/>
      </w:pPr>
      <w:r>
        <w:t>右侧确认：水晶光电、龙腾光电、TCL科技、华灿光电/华映科技有承接；京东方二板后不能高开低走，最好换手后仍维持红盘。</w:t>
      </w:r>
    </w:p>
    <w:p>
      <w:pPr>
        <w:pStyle w:val="ListBullet"/>
      </w:pPr>
      <w:r>
        <w:t>破坏条件：京东方跌回二板启动区间，面板链只剩小票冲高回落，或面板价格/稼动率无继续改善信号。</w:t>
      </w:r>
    </w:p>
    <w:p>
      <w:pPr>
        <w:pStyle w:val="ListBullet"/>
      </w:pPr>
      <w:r>
        <w:t>使用方式：第二主线容量锚；适合看首次分歧承接，不适合把面板线无差别扩散成十几只。</w:t>
      </w:r>
    </w:p>
    <w:p>
      <w:pPr>
        <w:pStyle w:val="Heading1"/>
      </w:pPr>
      <w:r>
        <w:t>6. 弹性5只</w:t>
      </w:r>
    </w:p>
    <w:p>
      <w:pPr>
        <w:pStyle w:val="Heading2"/>
      </w:pPr>
      <w:r>
        <w:t>天承科技（688603）</w:t>
      </w:r>
    </w:p>
    <w:p>
      <w:pPr>
        <w:pStyle w:val="ListBullet"/>
      </w:pPr>
      <w:r>
        <w:t>分组：弹性5｜PCB电子化学品20cm；主线：PCB材料/电子化学品；阶段：D高位/拥挤；抱团阶段：主题情绪加速段：弹性强但已高位，仓位只适合试错/观察。</w:t>
      </w:r>
    </w:p>
    <w:p>
      <w:pPr>
        <w:pStyle w:val="ListBullet"/>
      </w:pPr>
      <w:r>
        <w:t>今日：+20.00%，收盘170.82，成交12.9亿，5日+22.10%，20日+81.57%。</w:t>
      </w:r>
    </w:p>
    <w:p>
      <w:pPr>
        <w:pStyle w:val="ListBullet"/>
      </w:pPr>
      <w:r>
        <w:t>入选逻辑：天承科技20cm涨停、成交12.9亿，卡在电子化学品行业涨幅5.22%和PCB材料扩散的交集。它能放入弹性池，是因为成交超过5亿且与今日最强PCB链一致；不能放核心，是因为20日涨幅81.6%，拥挤度已经高。</w:t>
      </w:r>
    </w:p>
    <w:p>
      <w:pPr>
        <w:pStyle w:val="ListBullet"/>
      </w:pPr>
      <w:r>
        <w:t>业绩/供需验证：看PCB电镀化学品/专用电子材料需求、客户认证、产能扩张和高端产品占比；需用业绩验证消化高位。</w:t>
      </w:r>
    </w:p>
    <w:p>
      <w:pPr>
        <w:pStyle w:val="ListBullet"/>
      </w:pPr>
      <w:r>
        <w:t>右侧确认：电子化学品继续有2-3只强势，天承换手后不跌破涨停实体中位；沪电/生益不退潮。</w:t>
      </w:r>
    </w:p>
    <w:p>
      <w:pPr>
        <w:pStyle w:val="ListBullet"/>
      </w:pPr>
      <w:r>
        <w:t>破坏条件：一字/高开后放量长阴，或电子化学品只剩高位票互相卡位。</w:t>
      </w:r>
    </w:p>
    <w:p>
      <w:pPr>
        <w:pStyle w:val="ListBullet"/>
      </w:pPr>
      <w:r>
        <w:t>使用方式：高弹性试错，强则留、弱则降级，不做左侧摊平。</w:t>
      </w:r>
    </w:p>
    <w:p>
      <w:pPr>
        <w:pStyle w:val="Heading2"/>
      </w:pPr>
      <w:r>
        <w:t>强达电路（301628）</w:t>
      </w:r>
    </w:p>
    <w:p>
      <w:pPr>
        <w:pStyle w:val="ListBullet"/>
      </w:pPr>
      <w:r>
        <w:t>分组：弹性5｜PCB次新20cm；主线：AI硬件/PCB/元件；阶段：B验证/分化；抱团阶段：启动确认段：20cm弹性+成交达标，尚未像部分高位票一样极端拥挤。</w:t>
      </w:r>
    </w:p>
    <w:p>
      <w:pPr>
        <w:pStyle w:val="ListBullet"/>
      </w:pPr>
      <w:r>
        <w:t>今日：+20.00%，收盘135.18，成交11.5亿，5日+21.56%，20日+20.37%。</w:t>
      </w:r>
    </w:p>
    <w:p>
      <w:pPr>
        <w:pStyle w:val="ListBullet"/>
      </w:pPr>
      <w:r>
        <w:t>入选逻辑：强达电路20cm涨停、成交11.5亿，20日涨幅约20%，在PCB弹性票里位置相对可控。今日元件行业领涨，PCB概念净流入突出，它承担的是主线情绪弹性和次新辨识度。</w:t>
      </w:r>
    </w:p>
    <w:p>
      <w:pPr>
        <w:pStyle w:val="ListBullet"/>
      </w:pPr>
      <w:r>
        <w:t>业绩/供需验证：看PCB订单、产品结构、客户验证与高端产能释放；若只有次新情绪没有订单验证，弹性会快速衰减。</w:t>
      </w:r>
    </w:p>
    <w:p>
      <w:pPr>
        <w:pStyle w:val="ListBullet"/>
      </w:pPr>
      <w:r>
        <w:t>右侧确认：次日换手仍强、PCB主线不退潮，且成交维持5亿以上。</w:t>
      </w:r>
    </w:p>
    <w:p>
      <w:pPr>
        <w:pStyle w:val="ListBullet"/>
      </w:pPr>
      <w:r>
        <w:t>破坏条件：低开低走跌回涨停启动位，或次新/20cm弹性集体兑现。</w:t>
      </w:r>
    </w:p>
    <w:p>
      <w:pPr>
        <w:pStyle w:val="ListBullet"/>
      </w:pPr>
      <w:r>
        <w:t>使用方式：弹性池中相对更干净的PCB试错标的，严格按右侧确认。</w:t>
      </w:r>
    </w:p>
    <w:p>
      <w:pPr>
        <w:pStyle w:val="Heading2"/>
      </w:pPr>
      <w:r>
        <w:t>方邦股份（688020）</w:t>
      </w:r>
    </w:p>
    <w:p>
      <w:pPr>
        <w:pStyle w:val="ListBullet"/>
      </w:pPr>
      <w:r>
        <w:t>分组：弹性5｜先进封装/PET铜箔材料；主线：先进封装/电子材料；阶段：C主升/加速；抱团阶段：主题情绪确认段：受先进封装与材料扩散驱动，需防高开兑现。</w:t>
      </w:r>
    </w:p>
    <w:p>
      <w:pPr>
        <w:pStyle w:val="ListBullet"/>
      </w:pPr>
      <w:r>
        <w:t>今日：+20.00%，收盘165.82，成交10.6亿，5日+12.07%，20日+47.72%。</w:t>
      </w:r>
    </w:p>
    <w:p>
      <w:pPr>
        <w:pStyle w:val="ListBullet"/>
      </w:pPr>
      <w:r>
        <w:t>入选逻辑：方邦股份20cm涨停、成交10.6亿，处在PET铜箔、华为手机、先进封装等材料概念共振位置。它不是容量中军，但能体现半导体材料链从长电这种大票向20cm弹性的扩散。</w:t>
      </w:r>
    </w:p>
    <w:p>
      <w:pPr>
        <w:pStyle w:val="ListBullet"/>
      </w:pPr>
      <w:r>
        <w:t>业绩/供需验证：业绩边际看电磁屏蔽/电子材料、PET铜箔或先进封装材料业务的客户验证、价格与订单兑现；若产业数据不足，只能按主题情绪处理。</w:t>
      </w:r>
    </w:p>
    <w:p>
      <w:pPr>
        <w:pStyle w:val="ListBullet"/>
      </w:pPr>
      <w:r>
        <w:t>右侧确认：方邦继续放量承接，先进封装/电子材料至少保留一批涨停或趋势新高；长电科技不补跌。</w:t>
      </w:r>
    </w:p>
    <w:p>
      <w:pPr>
        <w:pStyle w:val="ListBullet"/>
      </w:pPr>
      <w:r>
        <w:t>破坏条件：先进封装材料概念口号化、无产业验证，或方邦放量长阴跌破5日线。</w:t>
      </w:r>
    </w:p>
    <w:p>
      <w:pPr>
        <w:pStyle w:val="ListBullet"/>
      </w:pPr>
      <w:r>
        <w:t>使用方式：小仓弹性；强势时跟踪，不替代长电/沪电等容量核心。</w:t>
      </w:r>
    </w:p>
    <w:p>
      <w:pPr>
        <w:pStyle w:val="Heading2"/>
      </w:pPr>
      <w:r>
        <w:t>利和兴（301013）</w:t>
      </w:r>
    </w:p>
    <w:p>
      <w:pPr>
        <w:pStyle w:val="ListBullet"/>
      </w:pPr>
      <w:r>
        <w:t>分组：弹性5｜CPO/富士康/智能制造弹性；主线：AI硬件扩散/智能制造；阶段：D高位/拥挤；抱团阶段：加速中后段：强辨识度但高位，更多用于观察赚钱效应。</w:t>
      </w:r>
    </w:p>
    <w:p>
      <w:pPr>
        <w:pStyle w:val="ListBullet"/>
      </w:pPr>
      <w:r>
        <w:t>今日：+20.00%，收盘42.84，成交33.3亿，5日+50.26%，20日+74.08%。</w:t>
      </w:r>
    </w:p>
    <w:p>
      <w:pPr>
        <w:pStyle w:val="ListBullet"/>
      </w:pPr>
      <w:r>
        <w:t>入选逻辑：利和兴20cm涨停、成交33.3亿，盘面在CPO、富士康概念中辨识度很高。它5日涨幅50%、20日涨幅74%，强度毋庸置疑，但已经不是低位补涨，因此只放弹性池并标注拥挤。</w:t>
      </w:r>
    </w:p>
    <w:p>
      <w:pPr>
        <w:pStyle w:val="ListBullet"/>
      </w:pPr>
      <w:r>
        <w:t>业绩/供需验证：看智能制造/检测设备订单、消费电子和AI硬件客户资本开支；若订单无法验证，容易由产业趋势退回纯情绪。</w:t>
      </w:r>
    </w:p>
    <w:p>
      <w:pPr>
        <w:pStyle w:val="ListBullet"/>
      </w:pPr>
      <w:r>
        <w:t>右侧确认：CPO/富士康/消费电子链继续扩散，利和兴分歧后能回封或维持红盘；中际旭创、新易盛、胜宏科技不跳水。</w:t>
      </w:r>
    </w:p>
    <w:p>
      <w:pPr>
        <w:pStyle w:val="ListBullet"/>
      </w:pPr>
      <w:r>
        <w:t>破坏条件：高位20cm断板后无反包、成交萎缩或同类弹性票大面。</w:t>
      </w:r>
    </w:p>
    <w:p>
      <w:pPr>
        <w:pStyle w:val="ListBullet"/>
      </w:pPr>
      <w:r>
        <w:t>使用方式：只看右侧，不追一致；用于判断20cm赚钱效应。</w:t>
      </w:r>
    </w:p>
    <w:p>
      <w:pPr>
        <w:pStyle w:val="Heading2"/>
      </w:pPr>
      <w:r>
        <w:t>国瓷材料（300285）</w:t>
      </w:r>
    </w:p>
    <w:p>
      <w:pPr>
        <w:pStyle w:val="ListBullet"/>
      </w:pPr>
      <w:r>
        <w:t>分组：弹性5｜电子陶瓷/MLCC材料；主线：元件/电子材料/被动元件；阶段：C主升/加速；抱团阶段：业绩预期扩散段：从PCB扩展到被动元件/电子陶瓷材料。</w:t>
      </w:r>
    </w:p>
    <w:p>
      <w:pPr>
        <w:pStyle w:val="ListBullet"/>
      </w:pPr>
      <w:r>
        <w:t>今日：+16.54%，收盘48.40，成交54.4亿，5日+23.16%，20日+34.89%。</w:t>
      </w:r>
    </w:p>
    <w:p>
      <w:pPr>
        <w:pStyle w:val="ListBullet"/>
      </w:pPr>
      <w:r>
        <w:t>入选逻辑：国瓷材料上涨16.54%、成交54.4亿并创60日新高，是元件/电子材料链里兼具容量和弹性的创业板票。元件行业今天领涨，风华高科、法拉电子、三环集团等同步强，说明被动元件/电子陶瓷并非孤立拉升。</w:t>
      </w:r>
    </w:p>
    <w:p>
      <w:pPr>
        <w:pStyle w:val="ListBullet"/>
      </w:pPr>
      <w:r>
        <w:t>业绩/供需验证：关注MLCC粉体、电子陶瓷、催化材料等高端材料需求、价格和毛利率；若下游消费电子/AI硬件补库延续，盈利预期有继续上修空间。</w:t>
      </w:r>
    </w:p>
    <w:p>
      <w:pPr>
        <w:pStyle w:val="ListBullet"/>
      </w:pPr>
      <w:r>
        <w:t>右侧确认：三环集团、风华高科、法拉电子不掉队；国瓷维持高成交且不跌回启动阳线。</w:t>
      </w:r>
    </w:p>
    <w:p>
      <w:pPr>
        <w:pStyle w:val="ListBullet"/>
      </w:pPr>
      <w:r>
        <w:t>破坏条件：被动元件链涨停次日无溢价，或材料端从订单/价格逻辑退化成单日补涨。</w:t>
      </w:r>
    </w:p>
    <w:p>
      <w:pPr>
        <w:pStyle w:val="ListBullet"/>
      </w:pPr>
      <w:r>
        <w:t>使用方式：弹性容量折中票；适合跟踪被动元件是否成为PCB之后的新扩散分支。</w:t>
      </w:r>
    </w:p>
    <w:p>
      <w:pPr>
        <w:pStyle w:val="Heading1"/>
      </w:pPr>
      <w:r>
        <w:t>7. 备选、高辨识与降级</w:t>
      </w:r>
    </w:p>
    <w:p>
      <w:pPr>
        <w:pStyle w:val="ListBullet"/>
      </w:pPr>
      <w:r>
        <w:t>兆易创新（603986）：+8.53%，成交289.3亿，20日+53.05%，阶段C主升/加速，半导体/电子材料/AI硬件：趋势观察，观察。</w:t>
      </w:r>
    </w:p>
    <w:p>
      <w:pPr>
        <w:pStyle w:val="ListBullet"/>
      </w:pPr>
      <w:r>
        <w:t>深南电路（002916）：+10.00%，成交55.9亿，20日+28.08%，阶段C主升/加速，半导体/电子材料/AI硬件：涨停确认，右侧确认。</w:t>
      </w:r>
    </w:p>
    <w:p>
      <w:pPr>
        <w:pStyle w:val="ListBullet"/>
      </w:pPr>
      <w:r>
        <w:t>景旺电子（603228）：+10.00%，成交36.6亿，20日+26.59%，阶段C主升/加速，半导体/电子材料/AI硬件：涨停确认，右侧确认。</w:t>
      </w:r>
    </w:p>
    <w:p>
      <w:pPr>
        <w:pStyle w:val="ListBullet"/>
      </w:pPr>
      <w:r>
        <w:t>鹏鼎控股（002938）：+10.00%，成交15.3亿，20日+50.08%，阶段C主升/加速，半导体/电子材料/AI硬件：涨停确认，观察。</w:t>
      </w:r>
    </w:p>
    <w:p>
      <w:pPr>
        <w:pStyle w:val="ListBullet"/>
      </w:pPr>
      <w:r>
        <w:t>中际旭创（300308）：+4.49%，成交215.1亿，20日+20.02%，阶段B验证/分化，其他强势/事件：趋势观察，观察。</w:t>
      </w:r>
    </w:p>
    <w:p>
      <w:pPr>
        <w:pStyle w:val="ListBullet"/>
      </w:pPr>
      <w:r>
        <w:t>新易盛（300502）：+7.20%，成交238.6亿，20日+4.89%，阶段A启动/修复，其他强势/事件：趋势观察，右侧确认。</w:t>
      </w:r>
    </w:p>
    <w:p>
      <w:pPr>
        <w:pStyle w:val="ListBullet"/>
      </w:pPr>
      <w:r>
        <w:t>中芯国际（688981）：+3.23%，成交155.2亿，20日+22.21%，阶段B验证/分化，半导体/电子材料/AI硬件：趋势观察，观察。</w:t>
      </w:r>
    </w:p>
    <w:p>
      <w:pPr>
        <w:pStyle w:val="ListBullet"/>
      </w:pPr>
      <w:r>
        <w:t>多氟多（002407）：+4.63%，成交100.7亿，20日+33.65%，阶段C主升/加速，半导体/电子材料/AI硬件：趋势观察，观察。</w:t>
      </w:r>
    </w:p>
    <w:p>
      <w:pPr>
        <w:pStyle w:val="ListBullet"/>
      </w:pPr>
      <w:r>
        <w:t>信维通信（300136）：+8.66%，成交127.7亿，20日+54.44%，阶段C主升/加速，其他强势/事件：趋势观察，观察。</w:t>
      </w:r>
    </w:p>
    <w:p>
      <w:pPr>
        <w:pStyle w:val="ListBullet"/>
      </w:pPr>
      <w:r>
        <w:t>三环集团（300408）：+16.79%，成交92.6亿，20日+74.01%，阶段D高位/拥挤，其他强势/事件：趋势观察，只观察情绪/等分歧。</w:t>
      </w:r>
    </w:p>
    <w:p>
      <w:pPr>
        <w:pStyle w:val="ListBullet"/>
      </w:pPr>
      <w:r>
        <w:t>风华高科（000636）：+10.00%，成交11.7亿，20日+69.54%，阶段D高位/拥挤，半导体/电子材料/AI硬件：涨停确认，只观察情绪/等分歧。</w:t>
      </w:r>
    </w:p>
    <w:p>
      <w:pPr>
        <w:pStyle w:val="ListBullet"/>
      </w:pPr>
      <w:r>
        <w:t>法拉电子（600563）：+10.00%，成交28.8亿，20日+41.14%，阶段C主升/加速，半导体/电子材料/AI硬件：涨停确认，右侧确认。</w:t>
      </w:r>
    </w:p>
    <w:p>
      <w:pPr>
        <w:pStyle w:val="ListBullet"/>
      </w:pPr>
      <w:r>
        <w:t>东材科技（601208）：+10.00%，成交42.8亿，20日+45.41%，阶段C主升/加速，其他强势/事件：涨停确认，观察。</w:t>
      </w:r>
    </w:p>
    <w:p>
      <w:pPr>
        <w:pStyle w:val="ListBullet"/>
      </w:pPr>
      <w:r>
        <w:t>宏和科技（603256）：+10.00%，成交30.5亿，20日+49.76%，阶段C主升/加速，其他强势/事件：涨停确认，观察。</w:t>
      </w:r>
    </w:p>
    <w:p>
      <w:pPr>
        <w:pStyle w:val="ListBullet"/>
      </w:pPr>
      <w:r>
        <w:t>水晶光电（002273）：+10.01%，成交42.8亿，20日+24.54%，阶段B验证/分化，光学光电/面板/OLED：涨停确认，右侧确认。</w:t>
      </w:r>
    </w:p>
    <w:p>
      <w:pPr>
        <w:pStyle w:val="ListBullet"/>
      </w:pPr>
      <w:r>
        <w:t>龙腾光电（688055）：+7.98%，成交7.5亿，20日+36.94%，阶段C主升/加速，光学光电/面板/OLED：趋势观察，右侧确认。</w:t>
      </w:r>
    </w:p>
    <w:p>
      <w:pPr>
        <w:pStyle w:val="ListBullet"/>
      </w:pPr>
      <w:r>
        <w:t>华灿光电（300323）：-0.16%，成交50.7亿，20日+72.35%，阶段D高位/拥挤，光学光电/面板/OLED：趋势观察，降级/看承接。</w:t>
      </w:r>
    </w:p>
    <w:p>
      <w:pPr>
        <w:pStyle w:val="ListBullet"/>
      </w:pPr>
      <w:r>
        <w:t>昊志机电（300503）：+2.73%，成交40.0亿，20日+46.12%，阶段C主升/加速，机器人/减速器/电机：趋势观察，观察。</w:t>
      </w:r>
    </w:p>
    <w:p>
      <w:pPr>
        <w:pStyle w:val="ListBullet"/>
      </w:pPr>
      <w:r>
        <w:t>京能电力（600578）：+0.49%，成交44.1亿，20日+50.55%，阶段C主升/加速，电网设备/电力/算电：趋势观察，观察。</w:t>
      </w:r>
    </w:p>
    <w:p>
      <w:pPr>
        <w:pStyle w:val="ListBullet"/>
      </w:pPr>
      <w:r>
        <w:t>鼎泰高科（301377）：+20.00%，成交18.2亿，20日+36.84%，阶段C主升/加速，机器人/减速器/电机：涨停确认，右侧确认。</w:t>
      </w:r>
    </w:p>
    <w:p>
      <w:pPr>
        <w:pStyle w:val="ListBullet"/>
      </w:pPr>
      <w:r>
        <w:t>川润股份（002272）：+10.02%，成交31.2亿，20日+27.78%，阶段C主升/加速，机器人/减速器/电机：涨停确认，右侧确认。</w:t>
      </w:r>
    </w:p>
    <w:p>
      <w:pPr>
        <w:pStyle w:val="ListBullet"/>
      </w:pPr>
      <w:r>
        <w:t>合百集团（000417）：+9.99%，成交25.9亿，20日+58.02%，阶段C主升/加速，事件/连板情绪：涨停确认，观察。</w:t>
      </w:r>
    </w:p>
    <w:p>
      <w:pPr>
        <w:pStyle w:val="ListBullet"/>
      </w:pPr>
      <w:r>
        <w:t>金利华电（300069）：+20.00%，成交2.5亿，20日+139.77%，阶段D高位/拥挤，电网设备/电力/算电：涨停确认，只观察情绪/等分歧。</w:t>
      </w:r>
    </w:p>
    <w:p>
      <w:pPr>
        <w:pStyle w:val="Heading1"/>
      </w:pPr>
      <w:r>
        <w:t>8. 明日交易剧本</w:t>
      </w:r>
    </w:p>
    <w:p>
      <w:pPr>
        <w:pStyle w:val="ListBullet"/>
      </w:pPr>
      <w:r>
        <w:t>**主线加强**：沪电/生益/胜宏继续高位承接，长电/兆易不补跌，京东方二连板后不坑人；可继续围绕PCB/电子材料/面板容量锚做右侧，弹性只做换手确认。</w:t>
      </w:r>
    </w:p>
    <w:p>
      <w:pPr>
        <w:pStyle w:val="ListBullet"/>
      </w:pPr>
      <w:r>
        <w:t>**主线分歧**：电子链一致后冲高回落，但核心容量票不破5日线；只低吸/回封核心，不追高位20cm，弹性池按成交和分时承接二次筛。</w:t>
      </w:r>
    </w:p>
    <w:p>
      <w:pPr>
        <w:pStyle w:val="ListBullet"/>
      </w:pPr>
      <w:r>
        <w:t>**主线退潮**：沪电、胜宏、长电、京东方同时放量长阴，PCB/元件净流入转负；十票观察池降仓，保留中芯/高股息/资源等防守备选，等待新边际变量A。</w:t>
      </w:r>
    </w:p>
    <w:p>
      <w:pPr>
        <w:pStyle w:val="ListBullet"/>
      </w:pPr>
      <w:r>
        <w:t>今日十票已写入持续跟踪台账；17:35由DeepSeek任务复核T+1/T+3/T+5/T+10收益、超额收益、最大回撤和夏普。</w:t>
      </w:r>
    </w:p>
    <w:p>
      <w:pPr>
        <w:pStyle w:val="Heading1"/>
      </w:pPr>
      <w:r>
        <w:t>9. 数据文件</w:t>
      </w:r>
    </w:p>
    <w:p>
      <w:pPr>
        <w:pStyle w:val="ListBullet"/>
      </w:pPr>
      <w:r>
        <w:t>候选CSV：/Users/tufeifei/Documents/强势股筛选/A股每日复盘V2_强势候选_20260522.csv</w:t>
      </w:r>
    </w:p>
    <w:p>
      <w:pPr>
        <w:pStyle w:val="ListBullet"/>
      </w:pPr>
      <w:r>
        <w:t>数据摘要：/Users/tufeifei/Documents/强势股筛选/A股每日复盘V2_数据摘要_20260522.json</w:t>
      </w:r>
    </w:p>
    <w:p>
      <w:pPr>
        <w:pStyle w:val="ListBullet"/>
      </w:pPr>
      <w:r>
        <w:t>十票持续跟踪台账：/Users/tufeifei/Documents/强势股筛选/A股核心弹性十票持续跟踪台账.csv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